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5B" w:rsidRPr="00590C5B" w:rsidRDefault="00590C5B">
      <w:pPr>
        <w:rPr>
          <w:sz w:val="24"/>
          <w:u w:val="single"/>
        </w:rPr>
      </w:pPr>
      <w:r w:rsidRPr="00590C5B">
        <w:rPr>
          <w:rFonts w:ascii="Times New Roman" w:eastAsia="Times New Roman" w:hAnsi="Times New Roman"/>
          <w:sz w:val="32"/>
          <w:szCs w:val="28"/>
          <w:u w:val="single"/>
          <w:lang w:eastAsia="ru-RU"/>
        </w:rPr>
        <w:t>Горячие линии по вопросу приема иностранных граждан в 1 класс</w:t>
      </w:r>
    </w:p>
    <w:p w:rsidR="00590C5B" w:rsidRDefault="00590C5B"/>
    <w:p w:rsidR="00121E57" w:rsidRDefault="00590C5B">
      <w:hyperlink r:id="rId4" w:history="1">
        <w:r w:rsidRPr="00240AF2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https://educat.samregion.ru/category/goryachie-linii/</w:t>
        </w:r>
      </w:hyperlink>
      <w:bookmarkStart w:id="0" w:name="_GoBack"/>
      <w:bookmarkEnd w:id="0"/>
    </w:p>
    <w:sectPr w:rsidR="0012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A2"/>
    <w:rsid w:val="00121E57"/>
    <w:rsid w:val="00590C5B"/>
    <w:rsid w:val="00B4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93CFF-5C4A-4942-AF9C-74E65259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90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cat.samregion.ru/category/goryachie-li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2025-04-25T07:18:00Z</dcterms:created>
  <dcterms:modified xsi:type="dcterms:W3CDTF">2025-04-25T07:18:00Z</dcterms:modified>
</cp:coreProperties>
</file>